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A75" w:rsidRPr="00A477B9" w:rsidRDefault="00A477B9" w:rsidP="00A477B9">
      <w:pPr>
        <w:jc w:val="center"/>
        <w:rPr>
          <w:rFonts w:ascii="Times New Roman" w:hAnsi="Times New Roman" w:cs="Times New Roman"/>
          <w:b/>
          <w:sz w:val="28"/>
        </w:rPr>
      </w:pPr>
      <w:r w:rsidRPr="00A477B9">
        <w:rPr>
          <w:rFonts w:ascii="Times New Roman" w:hAnsi="Times New Roman" w:cs="Times New Roman"/>
          <w:b/>
          <w:sz w:val="28"/>
        </w:rPr>
        <w:t>CỘNG HÒA XÃ HỘI CHỦ NGHĨA VIỆT NAM</w:t>
      </w:r>
    </w:p>
    <w:p w:rsidR="00A477B9" w:rsidRDefault="00A477B9" w:rsidP="00A477B9">
      <w:pPr>
        <w:jc w:val="center"/>
        <w:rPr>
          <w:rFonts w:ascii="Times New Roman" w:hAnsi="Times New Roman" w:cs="Times New Roman"/>
          <w:b/>
          <w:sz w:val="28"/>
          <w:u w:val="single"/>
        </w:rPr>
      </w:pPr>
      <w:r w:rsidRPr="00A477B9">
        <w:rPr>
          <w:rFonts w:ascii="Times New Roman" w:hAnsi="Times New Roman" w:cs="Times New Roman"/>
          <w:b/>
          <w:sz w:val="28"/>
          <w:u w:val="single"/>
        </w:rPr>
        <w:t>Độc lập – Tự do – Hạnh phúc</w:t>
      </w:r>
    </w:p>
    <w:p w:rsidR="00A477B9" w:rsidRDefault="00A477B9" w:rsidP="00A477B9">
      <w:pPr>
        <w:jc w:val="center"/>
        <w:rPr>
          <w:rFonts w:ascii="Times New Roman" w:hAnsi="Times New Roman" w:cs="Times New Roman"/>
          <w:b/>
          <w:sz w:val="28"/>
          <w:u w:val="single"/>
        </w:rPr>
      </w:pPr>
    </w:p>
    <w:p w:rsidR="00A477B9" w:rsidRDefault="00A477B9" w:rsidP="00A477B9">
      <w:pPr>
        <w:jc w:val="center"/>
        <w:rPr>
          <w:rFonts w:ascii="Times New Roman" w:hAnsi="Times New Roman" w:cs="Times New Roman"/>
          <w:b/>
          <w:sz w:val="32"/>
        </w:rPr>
      </w:pPr>
      <w:r w:rsidRPr="00A477B9">
        <w:rPr>
          <w:rFonts w:ascii="Times New Roman" w:hAnsi="Times New Roman" w:cs="Times New Roman"/>
          <w:b/>
          <w:sz w:val="32"/>
        </w:rPr>
        <w:t>HỢP ĐỒNG THUÊ NHÀ</w:t>
      </w:r>
    </w:p>
    <w:p w:rsidR="00A477B9" w:rsidRDefault="00A477B9" w:rsidP="00A477B9">
      <w:pPr>
        <w:rPr>
          <w:rFonts w:ascii="Times New Roman" w:hAnsi="Times New Roman" w:cs="Times New Roman"/>
          <w:sz w:val="28"/>
        </w:rPr>
      </w:pPr>
      <w:r>
        <w:rPr>
          <w:rFonts w:ascii="Times New Roman" w:hAnsi="Times New Roman" w:cs="Times New Roman"/>
          <w:b/>
          <w:sz w:val="32"/>
        </w:rPr>
        <w:tab/>
      </w:r>
      <w:r w:rsidRPr="00A477B9">
        <w:rPr>
          <w:rFonts w:ascii="Times New Roman" w:hAnsi="Times New Roman" w:cs="Times New Roman"/>
          <w:sz w:val="28"/>
        </w:rPr>
        <w:t>Hôm nay, ngày 26 tháng 02 năm 2020 (Bằng chữ</w:t>
      </w:r>
      <w:r>
        <w:rPr>
          <w:rFonts w:ascii="Times New Roman" w:hAnsi="Times New Roman" w:cs="Times New Roman"/>
          <w:i/>
          <w:sz w:val="28"/>
        </w:rPr>
        <w:t xml:space="preserve">: </w:t>
      </w:r>
      <w:r w:rsidRPr="00A477B9">
        <w:rPr>
          <w:rFonts w:ascii="Times New Roman" w:hAnsi="Times New Roman" w:cs="Times New Roman"/>
          <w:i/>
          <w:sz w:val="28"/>
        </w:rPr>
        <w:t>Ngày hai mươi sáu, tháng hai, năm hai nghìn không trăm hai mươi</w:t>
      </w:r>
      <w:r w:rsidRPr="00A477B9">
        <w:rPr>
          <w:rFonts w:ascii="Times New Roman" w:hAnsi="Times New Roman" w:cs="Times New Roman"/>
          <w:sz w:val="28"/>
        </w:rPr>
        <w:t>)</w:t>
      </w:r>
      <w:r>
        <w:rPr>
          <w:rFonts w:ascii="Times New Roman" w:hAnsi="Times New Roman" w:cs="Times New Roman"/>
          <w:sz w:val="28"/>
        </w:rPr>
        <w:t>.</w:t>
      </w:r>
    </w:p>
    <w:p w:rsidR="00A477B9" w:rsidRDefault="00A477B9" w:rsidP="00A477B9">
      <w:pPr>
        <w:rPr>
          <w:rFonts w:ascii="Times New Roman" w:hAnsi="Times New Roman" w:cs="Times New Roman"/>
          <w:sz w:val="28"/>
        </w:rPr>
      </w:pPr>
      <w:r>
        <w:rPr>
          <w:rFonts w:ascii="Times New Roman" w:hAnsi="Times New Roman" w:cs="Times New Roman"/>
          <w:sz w:val="28"/>
        </w:rPr>
        <w:tab/>
        <w:t>Tại: UBND xã Gia Lập, huyện Gia Viễn, tỉnh Ninh Bình</w:t>
      </w:r>
    </w:p>
    <w:p w:rsidR="00A477B9" w:rsidRDefault="00A477B9" w:rsidP="00A477B9">
      <w:pPr>
        <w:rPr>
          <w:rFonts w:ascii="Times New Roman" w:hAnsi="Times New Roman" w:cs="Times New Roman"/>
          <w:sz w:val="28"/>
        </w:rPr>
      </w:pPr>
      <w:r>
        <w:rPr>
          <w:rFonts w:ascii="Times New Roman" w:hAnsi="Times New Roman" w:cs="Times New Roman"/>
          <w:sz w:val="28"/>
        </w:rPr>
        <w:tab/>
        <w:t>Chúng tôi gồm có:</w:t>
      </w:r>
    </w:p>
    <w:p w:rsidR="00A477B9" w:rsidRDefault="00A477B9" w:rsidP="00EA37D3">
      <w:pPr>
        <w:pStyle w:val="ListParagraph"/>
        <w:numPr>
          <w:ilvl w:val="0"/>
          <w:numId w:val="1"/>
        </w:numPr>
        <w:spacing w:after="240" w:line="360" w:lineRule="auto"/>
        <w:ind w:left="993" w:hanging="284"/>
        <w:rPr>
          <w:rFonts w:ascii="Times New Roman" w:hAnsi="Times New Roman" w:cs="Times New Roman"/>
          <w:b/>
          <w:sz w:val="28"/>
        </w:rPr>
      </w:pPr>
      <w:r w:rsidRPr="00A477B9">
        <w:rPr>
          <w:rFonts w:ascii="Times New Roman" w:hAnsi="Times New Roman" w:cs="Times New Roman"/>
          <w:b/>
          <w:sz w:val="28"/>
        </w:rPr>
        <w:t>BÊN CHO THUÊ NHÀ (gọi tắt là bên A)</w:t>
      </w:r>
    </w:p>
    <w:p w:rsidR="00A477B9" w:rsidRPr="00EA37D3" w:rsidRDefault="00A477B9" w:rsidP="00EA37D3">
      <w:pPr>
        <w:pStyle w:val="ListParagraph"/>
        <w:numPr>
          <w:ilvl w:val="0"/>
          <w:numId w:val="2"/>
        </w:numPr>
        <w:spacing w:line="360" w:lineRule="auto"/>
        <w:ind w:left="992" w:hanging="284"/>
        <w:rPr>
          <w:rFonts w:ascii="Times New Roman" w:hAnsi="Times New Roman" w:cs="Times New Roman"/>
          <w:sz w:val="28"/>
        </w:rPr>
      </w:pPr>
      <w:r w:rsidRPr="00EA37D3">
        <w:rPr>
          <w:rFonts w:ascii="Times New Roman" w:hAnsi="Times New Roman" w:cs="Times New Roman"/>
          <w:sz w:val="28"/>
        </w:rPr>
        <w:t xml:space="preserve">Ông </w:t>
      </w:r>
      <w:r w:rsidR="00EA37D3" w:rsidRPr="00EA37D3">
        <w:rPr>
          <w:rFonts w:ascii="Times New Roman" w:hAnsi="Times New Roman" w:cs="Times New Roman"/>
          <w:sz w:val="28"/>
        </w:rPr>
        <w:t>NGUYỄN ĐÌNH TRỰC</w:t>
      </w:r>
      <w:r w:rsidRPr="00EA37D3">
        <w:rPr>
          <w:rFonts w:ascii="Times New Roman" w:hAnsi="Times New Roman" w:cs="Times New Roman"/>
          <w:sz w:val="28"/>
        </w:rPr>
        <w:t>, sinh năm 1960</w:t>
      </w:r>
    </w:p>
    <w:p w:rsidR="00A477B9" w:rsidRPr="00EA37D3" w:rsidRDefault="00A477B9" w:rsidP="00EA37D3">
      <w:pPr>
        <w:pStyle w:val="ListParagraph"/>
        <w:spacing w:line="360" w:lineRule="auto"/>
        <w:ind w:left="992"/>
        <w:rPr>
          <w:rFonts w:ascii="Times New Roman" w:hAnsi="Times New Roman" w:cs="Times New Roman"/>
          <w:sz w:val="28"/>
        </w:rPr>
      </w:pPr>
      <w:r w:rsidRPr="00EA37D3">
        <w:rPr>
          <w:rFonts w:ascii="Times New Roman" w:hAnsi="Times New Roman" w:cs="Times New Roman"/>
          <w:sz w:val="28"/>
        </w:rPr>
        <w:t>CMND số: 161827114, cấp ngày 14/10/2003 tại Ninh Bình</w:t>
      </w:r>
    </w:p>
    <w:p w:rsidR="00EA37D3" w:rsidRDefault="00EA37D3" w:rsidP="00EA37D3">
      <w:pPr>
        <w:pStyle w:val="ListParagraph"/>
        <w:spacing w:line="360" w:lineRule="auto"/>
        <w:ind w:left="992"/>
        <w:rPr>
          <w:rFonts w:ascii="Times New Roman" w:hAnsi="Times New Roman" w:cs="Times New Roman"/>
          <w:sz w:val="28"/>
        </w:rPr>
      </w:pPr>
      <w:r w:rsidRPr="00EA37D3">
        <w:rPr>
          <w:rFonts w:ascii="Times New Roman" w:hAnsi="Times New Roman" w:cs="Times New Roman"/>
          <w:sz w:val="28"/>
        </w:rPr>
        <w:t>Hộ khẩu thường trú: Xã Gia Lập, huyện Gia Viễn, tỉnh Ninh Bình</w:t>
      </w:r>
    </w:p>
    <w:p w:rsidR="00EA37D3" w:rsidRPr="00EA37D3" w:rsidRDefault="00EA37D3" w:rsidP="00EA37D3">
      <w:pPr>
        <w:pStyle w:val="ListParagraph"/>
        <w:numPr>
          <w:ilvl w:val="0"/>
          <w:numId w:val="2"/>
        </w:numPr>
        <w:spacing w:line="360" w:lineRule="auto"/>
        <w:ind w:left="993" w:hanging="284"/>
        <w:rPr>
          <w:rFonts w:ascii="Times New Roman" w:hAnsi="Times New Roman" w:cs="Times New Roman"/>
          <w:sz w:val="28"/>
        </w:rPr>
      </w:pPr>
      <w:r w:rsidRPr="00EA37D3">
        <w:rPr>
          <w:rFonts w:ascii="Times New Roman" w:hAnsi="Times New Roman" w:cs="Times New Roman"/>
          <w:sz w:val="28"/>
        </w:rPr>
        <w:t>Bà ĐINH THỊ QUÝ, sinh năm 1964</w:t>
      </w:r>
      <w:r w:rsidRPr="00EA37D3">
        <w:rPr>
          <w:rFonts w:ascii="Times New Roman" w:hAnsi="Times New Roman" w:cs="Times New Roman"/>
          <w:sz w:val="28"/>
        </w:rPr>
        <w:br/>
        <w:t>CCCD số: 037164000996, ngày cấp 29/5/2017, tại Cục Cảnh Sát</w:t>
      </w:r>
      <w:r>
        <w:rPr>
          <w:rFonts w:ascii="Times New Roman" w:hAnsi="Times New Roman" w:cs="Times New Roman"/>
          <w:sz w:val="28"/>
        </w:rPr>
        <w:br/>
        <w:t>Đ</w:t>
      </w:r>
      <w:r w:rsidRPr="00EA37D3">
        <w:rPr>
          <w:rFonts w:ascii="Times New Roman" w:hAnsi="Times New Roman" w:cs="Times New Roman"/>
          <w:sz w:val="28"/>
        </w:rPr>
        <w:t>ịa chỉ thường trú: Xã Gia Lập, huyện Gia Viễn, tỉnh Ninh Bình</w:t>
      </w:r>
      <w:r>
        <w:rPr>
          <w:rFonts w:ascii="Times New Roman" w:hAnsi="Times New Roman" w:cs="Times New Roman"/>
          <w:sz w:val="28"/>
        </w:rPr>
        <w:br/>
        <w:t>Là chủ tài sản (theo Giấy chứng nhận quyền sử dụng đất số) I 685094; tờ bản đồ số 14, thửa đất số 41, do UBND huyện Gia Viễn, với diện tích sử dụng là 206m</w:t>
      </w:r>
      <w:r w:rsidRPr="00EA37D3">
        <w:rPr>
          <w:rFonts w:ascii="Times New Roman" w:hAnsi="Times New Roman" w:cs="Times New Roman"/>
          <w:sz w:val="28"/>
          <w:vertAlign w:val="superscript"/>
        </w:rPr>
        <w:t>2</w:t>
      </w:r>
      <w:r>
        <w:rPr>
          <w:rFonts w:ascii="Times New Roman" w:hAnsi="Times New Roman" w:cs="Times New Roman"/>
          <w:sz w:val="28"/>
        </w:rPr>
        <w:t>, thời hạn sử dụng là lâu dài.</w:t>
      </w:r>
      <w:r>
        <w:rPr>
          <w:rFonts w:ascii="Times New Roman" w:hAnsi="Times New Roman" w:cs="Times New Roman"/>
          <w:sz w:val="28"/>
        </w:rPr>
        <w:br/>
        <w:t xml:space="preserve">- Diện tích cho thuê: 75m2 </w:t>
      </w:r>
      <w:r w:rsidRPr="00EA37D3">
        <w:rPr>
          <w:rFonts w:ascii="Times New Roman" w:hAnsi="Times New Roman" w:cs="Times New Roman"/>
          <w:i/>
          <w:sz w:val="28"/>
        </w:rPr>
        <w:t>(Bằng chữ: bảy mươi lăm mét vuông)</w:t>
      </w:r>
    </w:p>
    <w:p w:rsidR="00EA37D3" w:rsidRDefault="00EA37D3" w:rsidP="00EA37D3">
      <w:pPr>
        <w:pStyle w:val="ListParagraph"/>
        <w:numPr>
          <w:ilvl w:val="0"/>
          <w:numId w:val="1"/>
        </w:numPr>
        <w:spacing w:line="360" w:lineRule="auto"/>
        <w:ind w:hanging="371"/>
        <w:rPr>
          <w:rFonts w:ascii="Times New Roman" w:hAnsi="Times New Roman" w:cs="Times New Roman"/>
          <w:b/>
          <w:sz w:val="28"/>
        </w:rPr>
      </w:pPr>
      <w:r w:rsidRPr="00EA37D3">
        <w:rPr>
          <w:rFonts w:ascii="Times New Roman" w:hAnsi="Times New Roman" w:cs="Times New Roman"/>
          <w:b/>
          <w:sz w:val="28"/>
        </w:rPr>
        <w:t>BÊN THUÊ NHÀ (gọi tắt là bên B)</w:t>
      </w:r>
    </w:p>
    <w:p w:rsidR="00EA37D3" w:rsidRDefault="00EA37D3" w:rsidP="00EA37D3">
      <w:pPr>
        <w:pStyle w:val="ListParagraph"/>
        <w:numPr>
          <w:ilvl w:val="0"/>
          <w:numId w:val="5"/>
        </w:numPr>
        <w:spacing w:line="360" w:lineRule="auto"/>
        <w:ind w:left="993" w:hanging="284"/>
        <w:rPr>
          <w:rFonts w:ascii="Times New Roman" w:hAnsi="Times New Roman" w:cs="Times New Roman"/>
          <w:sz w:val="28"/>
        </w:rPr>
      </w:pPr>
      <w:r w:rsidRPr="00EA37D3">
        <w:rPr>
          <w:rFonts w:ascii="Times New Roman" w:hAnsi="Times New Roman" w:cs="Times New Roman"/>
          <w:sz w:val="28"/>
        </w:rPr>
        <w:t>Ông LÊ VĂN THIỆN, sinh năm 1991</w:t>
      </w:r>
      <w:r w:rsidRPr="00EA37D3">
        <w:rPr>
          <w:rFonts w:ascii="Times New Roman" w:hAnsi="Times New Roman" w:cs="Times New Roman"/>
          <w:sz w:val="28"/>
        </w:rPr>
        <w:br/>
        <w:t>CMND số: 164398438, cấp ngày 13/06/2013, tại Ninh Bình</w:t>
      </w:r>
      <w:r>
        <w:rPr>
          <w:rFonts w:ascii="Times New Roman" w:hAnsi="Times New Roman" w:cs="Times New Roman"/>
          <w:sz w:val="28"/>
        </w:rPr>
        <w:br/>
      </w:r>
      <w:r w:rsidRPr="00EA37D3">
        <w:rPr>
          <w:rFonts w:ascii="Times New Roman" w:hAnsi="Times New Roman" w:cs="Times New Roman"/>
          <w:sz w:val="28"/>
        </w:rPr>
        <w:t>Địa chỉ thường trú: Xã Gia Lập, huyện Gia Viễn, tỉnh Ninh Bình</w:t>
      </w:r>
    </w:p>
    <w:p w:rsidR="00EA37D3" w:rsidRDefault="00EA37D3" w:rsidP="00CF59F6">
      <w:pPr>
        <w:spacing w:line="360" w:lineRule="auto"/>
        <w:ind w:left="284"/>
        <w:rPr>
          <w:rFonts w:ascii="Times New Roman" w:hAnsi="Times New Roman" w:cs="Times New Roman"/>
          <w:b/>
          <w:i/>
          <w:sz w:val="28"/>
        </w:rPr>
      </w:pPr>
      <w:r w:rsidRPr="00EA37D3">
        <w:rPr>
          <w:rFonts w:ascii="Times New Roman" w:hAnsi="Times New Roman" w:cs="Times New Roman"/>
          <w:b/>
          <w:i/>
          <w:sz w:val="28"/>
        </w:rPr>
        <w:t>Hai bên cùng tự nguyện thỏa thuận ký kết hợp đồng thuê nhà và đất với các điều khoản và cam kết như sau:</w:t>
      </w:r>
    </w:p>
    <w:p w:rsidR="00EA37D3" w:rsidRDefault="00EA37D3" w:rsidP="00CF59F6">
      <w:pPr>
        <w:spacing w:line="360" w:lineRule="auto"/>
        <w:ind w:left="284"/>
        <w:jc w:val="both"/>
        <w:rPr>
          <w:rFonts w:ascii="Times New Roman" w:hAnsi="Times New Roman" w:cs="Times New Roman"/>
          <w:b/>
          <w:sz w:val="28"/>
        </w:rPr>
      </w:pPr>
      <w:r w:rsidRPr="00EA37D3">
        <w:rPr>
          <w:rFonts w:ascii="Times New Roman" w:hAnsi="Times New Roman" w:cs="Times New Roman"/>
          <w:b/>
          <w:sz w:val="28"/>
        </w:rPr>
        <w:t>Điều 1. Nhà đất cho thuê, mục đích thuê</w:t>
      </w:r>
    </w:p>
    <w:p w:rsidR="00EA37D3"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b/>
          <w:i/>
          <w:sz w:val="28"/>
        </w:rPr>
        <w:t xml:space="preserve">1. </w:t>
      </w:r>
      <w:r w:rsidR="00EA37D3" w:rsidRPr="00CF59F6">
        <w:rPr>
          <w:rFonts w:ascii="Times New Roman" w:hAnsi="Times New Roman" w:cs="Times New Roman"/>
          <w:b/>
          <w:i/>
          <w:sz w:val="28"/>
        </w:rPr>
        <w:t>Nhà đất cho thuê:</w:t>
      </w:r>
      <w:r w:rsidR="00EA37D3" w:rsidRPr="00CF59F6">
        <w:rPr>
          <w:rFonts w:ascii="Times New Roman" w:hAnsi="Times New Roman" w:cs="Times New Roman"/>
          <w:sz w:val="28"/>
        </w:rPr>
        <w:t xml:space="preserve"> Bên A đồng ý cho bên B thuê căn nhà được xác định bởi các giấy tờ đã nêu trên.</w:t>
      </w:r>
    </w:p>
    <w:p w:rsidR="00EA37D3"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b/>
          <w:i/>
          <w:sz w:val="28"/>
        </w:rPr>
        <w:t xml:space="preserve">2. </w:t>
      </w:r>
      <w:r w:rsidR="003D0960" w:rsidRPr="00CF59F6">
        <w:rPr>
          <w:rFonts w:ascii="Times New Roman" w:hAnsi="Times New Roman" w:cs="Times New Roman"/>
          <w:b/>
          <w:i/>
          <w:sz w:val="28"/>
        </w:rPr>
        <w:t>Mục đích thuê nhà:</w:t>
      </w:r>
      <w:r w:rsidR="003D0960" w:rsidRPr="00CF59F6">
        <w:rPr>
          <w:rFonts w:ascii="Times New Roman" w:hAnsi="Times New Roman" w:cs="Times New Roman"/>
          <w:sz w:val="28"/>
        </w:rPr>
        <w:t xml:space="preserve"> Kinh doanh buôn bán</w:t>
      </w:r>
    </w:p>
    <w:p w:rsidR="003D0960" w:rsidRDefault="003D0960" w:rsidP="00CF59F6">
      <w:pPr>
        <w:spacing w:line="360" w:lineRule="auto"/>
        <w:ind w:left="284"/>
        <w:jc w:val="both"/>
        <w:rPr>
          <w:rFonts w:ascii="Times New Roman" w:hAnsi="Times New Roman" w:cs="Times New Roman"/>
          <w:b/>
          <w:sz w:val="28"/>
        </w:rPr>
      </w:pPr>
      <w:r>
        <w:rPr>
          <w:rFonts w:ascii="Times New Roman" w:hAnsi="Times New Roman" w:cs="Times New Roman"/>
          <w:b/>
          <w:sz w:val="28"/>
        </w:rPr>
        <w:lastRenderedPageBreak/>
        <w:t>Điều 2: Thời hạn cho thuê và thời gian giao nhà</w:t>
      </w:r>
    </w:p>
    <w:p w:rsidR="003D0960"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b/>
          <w:i/>
          <w:sz w:val="28"/>
        </w:rPr>
        <w:t xml:space="preserve">1. </w:t>
      </w:r>
      <w:r w:rsidR="003D0960" w:rsidRPr="00CF59F6">
        <w:rPr>
          <w:rFonts w:ascii="Times New Roman" w:hAnsi="Times New Roman" w:cs="Times New Roman"/>
          <w:b/>
          <w:i/>
          <w:sz w:val="28"/>
        </w:rPr>
        <w:t>Thời hạn cho thuê là:</w:t>
      </w:r>
      <w:r w:rsidR="003D0960" w:rsidRPr="00CF59F6">
        <w:rPr>
          <w:rFonts w:ascii="Times New Roman" w:hAnsi="Times New Roman" w:cs="Times New Roman"/>
          <w:sz w:val="28"/>
        </w:rPr>
        <w:t xml:space="preserve"> 3 năm kể từ ngày 26 tháng 2 năm 2020 đến ngày 26 tháng 2 năm 2023</w:t>
      </w:r>
    </w:p>
    <w:p w:rsidR="003D0960"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b/>
          <w:i/>
          <w:sz w:val="28"/>
        </w:rPr>
        <w:t xml:space="preserve">2. </w:t>
      </w:r>
      <w:r w:rsidR="003D0960" w:rsidRPr="00CF59F6">
        <w:rPr>
          <w:rFonts w:ascii="Times New Roman" w:hAnsi="Times New Roman" w:cs="Times New Roman"/>
          <w:b/>
          <w:i/>
          <w:sz w:val="28"/>
        </w:rPr>
        <w:t>Thời gian giao nhà cho thuê:</w:t>
      </w:r>
      <w:r w:rsidR="003D0960" w:rsidRPr="00CF59F6">
        <w:rPr>
          <w:rFonts w:ascii="Times New Roman" w:hAnsi="Times New Roman" w:cs="Times New Roman"/>
          <w:sz w:val="28"/>
        </w:rPr>
        <w:t xml:space="preserve"> Kể từ ngày 26 tháng 2 năm 2020</w:t>
      </w:r>
    </w:p>
    <w:p w:rsidR="003D0960" w:rsidRDefault="003D0960" w:rsidP="00CF59F6">
      <w:pPr>
        <w:spacing w:line="360" w:lineRule="auto"/>
        <w:ind w:left="284"/>
        <w:jc w:val="both"/>
        <w:rPr>
          <w:rFonts w:ascii="Times New Roman" w:hAnsi="Times New Roman" w:cs="Times New Roman"/>
          <w:b/>
          <w:sz w:val="28"/>
        </w:rPr>
      </w:pPr>
      <w:r>
        <w:rPr>
          <w:rFonts w:ascii="Times New Roman" w:hAnsi="Times New Roman" w:cs="Times New Roman"/>
          <w:b/>
          <w:sz w:val="28"/>
        </w:rPr>
        <w:t>Điều 3: Giá cho thuê, phương thức và địa điểm thanh toán</w:t>
      </w:r>
    </w:p>
    <w:p w:rsidR="003D0960" w:rsidRPr="00CF59F6" w:rsidRDefault="00CF59F6" w:rsidP="00CF59F6">
      <w:pPr>
        <w:spacing w:line="360" w:lineRule="auto"/>
        <w:ind w:left="284"/>
        <w:jc w:val="both"/>
        <w:rPr>
          <w:rFonts w:ascii="Times New Roman" w:hAnsi="Times New Roman" w:cs="Times New Roman"/>
          <w:b/>
          <w:i/>
          <w:sz w:val="28"/>
        </w:rPr>
      </w:pPr>
      <w:r>
        <w:rPr>
          <w:rFonts w:ascii="Times New Roman" w:hAnsi="Times New Roman" w:cs="Times New Roman"/>
          <w:b/>
          <w:i/>
          <w:sz w:val="28"/>
        </w:rPr>
        <w:t xml:space="preserve">1. </w:t>
      </w:r>
      <w:r w:rsidR="003D0960" w:rsidRPr="00CF59F6">
        <w:rPr>
          <w:rFonts w:ascii="Times New Roman" w:hAnsi="Times New Roman" w:cs="Times New Roman"/>
          <w:b/>
          <w:i/>
          <w:sz w:val="28"/>
        </w:rPr>
        <w:t>Giá thuê nhà:</w:t>
      </w:r>
    </w:p>
    <w:p w:rsidR="003D0960" w:rsidRPr="003D0960" w:rsidRDefault="003D0960" w:rsidP="00CF59F6">
      <w:pPr>
        <w:spacing w:line="360" w:lineRule="auto"/>
        <w:ind w:left="284"/>
        <w:jc w:val="both"/>
        <w:rPr>
          <w:rFonts w:ascii="Times New Roman" w:hAnsi="Times New Roman" w:cs="Times New Roman"/>
          <w:sz w:val="28"/>
        </w:rPr>
      </w:pPr>
      <w:r>
        <w:rPr>
          <w:rFonts w:ascii="Times New Roman" w:hAnsi="Times New Roman" w:cs="Times New Roman"/>
          <w:sz w:val="28"/>
        </w:rPr>
        <w:t xml:space="preserve">- </w:t>
      </w:r>
      <w:r w:rsidRPr="003D0960">
        <w:rPr>
          <w:rFonts w:ascii="Times New Roman" w:hAnsi="Times New Roman" w:cs="Times New Roman"/>
          <w:sz w:val="28"/>
        </w:rPr>
        <w:t xml:space="preserve">Hai bên thống nhất giá thuê là </w:t>
      </w:r>
      <w:r w:rsidRPr="003D0960">
        <w:rPr>
          <w:rFonts w:ascii="Times New Roman" w:hAnsi="Times New Roman" w:cs="Times New Roman"/>
          <w:b/>
          <w:sz w:val="28"/>
        </w:rPr>
        <w:t>4.000.000đ/tháng</w:t>
      </w:r>
      <w:r w:rsidRPr="003D0960">
        <w:rPr>
          <w:rFonts w:ascii="Times New Roman" w:hAnsi="Times New Roman" w:cs="Times New Roman"/>
          <w:sz w:val="28"/>
        </w:rPr>
        <w:t>.</w:t>
      </w:r>
    </w:p>
    <w:p w:rsidR="003D0960" w:rsidRDefault="003D0960" w:rsidP="00CF59F6">
      <w:pPr>
        <w:spacing w:line="360" w:lineRule="auto"/>
        <w:ind w:left="284"/>
        <w:jc w:val="both"/>
        <w:rPr>
          <w:rFonts w:ascii="Times New Roman" w:hAnsi="Times New Roman" w:cs="Times New Roman"/>
          <w:sz w:val="28"/>
        </w:rPr>
      </w:pPr>
      <w:r>
        <w:rPr>
          <w:rFonts w:ascii="Times New Roman" w:hAnsi="Times New Roman" w:cs="Times New Roman"/>
          <w:sz w:val="28"/>
        </w:rPr>
        <w:t xml:space="preserve">- </w:t>
      </w:r>
      <w:r w:rsidRPr="003D0960">
        <w:rPr>
          <w:rFonts w:ascii="Times New Roman" w:hAnsi="Times New Roman" w:cs="Times New Roman"/>
          <w:sz w:val="28"/>
        </w:rPr>
        <w:t>Giá cho thuê này là cố định và sẽ không thay đổi trong thời gian 03 năm.</w:t>
      </w:r>
    </w:p>
    <w:p w:rsidR="003D0960" w:rsidRPr="003D0960" w:rsidRDefault="003D0960" w:rsidP="00CF59F6">
      <w:pPr>
        <w:spacing w:line="360" w:lineRule="auto"/>
        <w:ind w:left="284"/>
        <w:jc w:val="both"/>
        <w:rPr>
          <w:rFonts w:ascii="Times New Roman" w:hAnsi="Times New Roman" w:cs="Times New Roman"/>
          <w:b/>
          <w:i/>
          <w:sz w:val="28"/>
        </w:rPr>
      </w:pPr>
      <w:r w:rsidRPr="003D0960">
        <w:rPr>
          <w:rFonts w:ascii="Times New Roman" w:hAnsi="Times New Roman" w:cs="Times New Roman"/>
          <w:b/>
          <w:i/>
          <w:sz w:val="28"/>
        </w:rPr>
        <w:t>2. Phương thức thanh toán:</w:t>
      </w:r>
    </w:p>
    <w:p w:rsidR="003D0960" w:rsidRDefault="003D0960" w:rsidP="00CF59F6">
      <w:pPr>
        <w:spacing w:line="360" w:lineRule="auto"/>
        <w:ind w:left="284"/>
        <w:jc w:val="both"/>
        <w:rPr>
          <w:rFonts w:ascii="Times New Roman" w:hAnsi="Times New Roman" w:cs="Times New Roman"/>
          <w:sz w:val="28"/>
        </w:rPr>
      </w:pPr>
      <w:r>
        <w:rPr>
          <w:rFonts w:ascii="Times New Roman" w:hAnsi="Times New Roman" w:cs="Times New Roman"/>
          <w:sz w:val="28"/>
        </w:rPr>
        <w:t>- Bên B thanh toán tiền thuê nhà cho bên A bằng tiền mặt, đóng tiền lần 01 đủ 02 năm (dự kiến 4.000.000đ x 24 tháng = 96.000.000đ), sau đó đóng nốt 01 năm còn lại.</w:t>
      </w:r>
    </w:p>
    <w:p w:rsidR="003D0960" w:rsidRDefault="003D0960" w:rsidP="00CF59F6">
      <w:pPr>
        <w:spacing w:line="360" w:lineRule="auto"/>
        <w:ind w:left="284"/>
        <w:jc w:val="both"/>
        <w:rPr>
          <w:rFonts w:ascii="Times New Roman" w:hAnsi="Times New Roman" w:cs="Times New Roman"/>
          <w:b/>
          <w:sz w:val="28"/>
        </w:rPr>
      </w:pPr>
      <w:r>
        <w:rPr>
          <w:rFonts w:ascii="Times New Roman" w:hAnsi="Times New Roman" w:cs="Times New Roman"/>
          <w:sz w:val="28"/>
        </w:rPr>
        <w:t xml:space="preserve">- Bên A đồng ý tặng cho bên A 03 tháng tiền nhà (nếu đóng cùng lúc 02 năm). Như vậy, số tiền thuê nhà bên B phải đóng lần 01 thực là: 96.000.000đ – (4.000.000đ x 3 tháng = 12.000.000đ) = </w:t>
      </w:r>
      <w:r w:rsidRPr="003D0960">
        <w:rPr>
          <w:rFonts w:ascii="Times New Roman" w:hAnsi="Times New Roman" w:cs="Times New Roman"/>
          <w:b/>
          <w:sz w:val="28"/>
        </w:rPr>
        <w:t>84.000.000đ.</w:t>
      </w:r>
    </w:p>
    <w:p w:rsidR="003D0960" w:rsidRDefault="003D0960" w:rsidP="00CF59F6">
      <w:pPr>
        <w:spacing w:line="360" w:lineRule="auto"/>
        <w:ind w:left="284"/>
        <w:jc w:val="both"/>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Ngay sau khi</w:t>
      </w:r>
      <w:r w:rsidRPr="003D0960">
        <w:rPr>
          <w:rFonts w:ascii="Times New Roman" w:hAnsi="Times New Roman" w:cs="Times New Roman"/>
          <w:sz w:val="28"/>
        </w:rPr>
        <w:t xml:space="preserve"> hết 2 năm đầu, thì </w:t>
      </w:r>
      <w:r>
        <w:rPr>
          <w:rFonts w:ascii="Times New Roman" w:hAnsi="Times New Roman" w:cs="Times New Roman"/>
          <w:sz w:val="28"/>
        </w:rPr>
        <w:t xml:space="preserve">trong khoảng </w:t>
      </w:r>
      <w:r w:rsidRPr="003D0960">
        <w:rPr>
          <w:rFonts w:ascii="Times New Roman" w:hAnsi="Times New Roman" w:cs="Times New Roman"/>
          <w:sz w:val="28"/>
        </w:rPr>
        <w:t>5 ngày tiếp theo bên B sẽ đóng nốt số tiền thuê 1 năm còn lạ</w:t>
      </w:r>
      <w:r>
        <w:rPr>
          <w:rFonts w:ascii="Times New Roman" w:hAnsi="Times New Roman" w:cs="Times New Roman"/>
          <w:sz w:val="28"/>
        </w:rPr>
        <w:t>i cho bên A.</w:t>
      </w:r>
    </w:p>
    <w:p w:rsidR="003D0960" w:rsidRDefault="003D0960" w:rsidP="00CF59F6">
      <w:pPr>
        <w:spacing w:line="360" w:lineRule="auto"/>
        <w:ind w:left="284"/>
        <w:jc w:val="both"/>
        <w:rPr>
          <w:rFonts w:ascii="Times New Roman" w:hAnsi="Times New Roman" w:cs="Times New Roman"/>
          <w:sz w:val="28"/>
        </w:rPr>
      </w:pPr>
      <w:r w:rsidRPr="003D0960">
        <w:rPr>
          <w:rFonts w:ascii="Times New Roman" w:hAnsi="Times New Roman" w:cs="Times New Roman"/>
          <w:b/>
          <w:i/>
          <w:sz w:val="28"/>
        </w:rPr>
        <w:t>3. Địa điểm thanh toán tiền thuê nhà:</w:t>
      </w:r>
      <w:r w:rsidRPr="003D0960">
        <w:rPr>
          <w:rFonts w:ascii="Times New Roman" w:hAnsi="Times New Roman" w:cs="Times New Roman"/>
          <w:b/>
          <w:sz w:val="28"/>
        </w:rPr>
        <w:t xml:space="preserve"> </w:t>
      </w:r>
      <w:r w:rsidRPr="003D0960">
        <w:rPr>
          <w:rFonts w:ascii="Times New Roman" w:hAnsi="Times New Roman" w:cs="Times New Roman"/>
          <w:sz w:val="28"/>
        </w:rPr>
        <w:t>tại địa điểm cho thuê</w:t>
      </w:r>
    </w:p>
    <w:p w:rsidR="003D0960" w:rsidRDefault="003D0960" w:rsidP="00CF59F6">
      <w:pPr>
        <w:spacing w:line="360" w:lineRule="auto"/>
        <w:ind w:left="426" w:hanging="142"/>
        <w:jc w:val="both"/>
        <w:rPr>
          <w:rFonts w:ascii="Times New Roman" w:hAnsi="Times New Roman" w:cs="Times New Roman"/>
          <w:sz w:val="28"/>
        </w:rPr>
      </w:pPr>
      <w:r>
        <w:rPr>
          <w:rFonts w:ascii="Times New Roman" w:hAnsi="Times New Roman" w:cs="Times New Roman"/>
          <w:b/>
          <w:i/>
          <w:sz w:val="28"/>
        </w:rPr>
        <w:t>Điều 4:</w:t>
      </w:r>
      <w:r>
        <w:rPr>
          <w:rFonts w:ascii="Times New Roman" w:hAnsi="Times New Roman" w:cs="Times New Roman"/>
          <w:sz w:val="28"/>
        </w:rPr>
        <w:t xml:space="preserve"> Quyền và nghĩa vụ của bên A</w:t>
      </w:r>
    </w:p>
    <w:p w:rsidR="003D0960"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sz w:val="28"/>
        </w:rPr>
        <w:t xml:space="preserve">1. </w:t>
      </w:r>
      <w:r w:rsidR="003D0960" w:rsidRPr="00CF59F6">
        <w:rPr>
          <w:rFonts w:ascii="Times New Roman" w:hAnsi="Times New Roman" w:cs="Times New Roman"/>
          <w:sz w:val="28"/>
        </w:rPr>
        <w:t>Bên A có quyền lấy lại diện tích nhà cho thuê trước thời hạn hợp đồng khi:</w:t>
      </w:r>
    </w:p>
    <w:p w:rsidR="003D0960" w:rsidRDefault="003D0960" w:rsidP="00CF59F6">
      <w:pPr>
        <w:pStyle w:val="ListParagraph"/>
        <w:numPr>
          <w:ilvl w:val="0"/>
          <w:numId w:val="11"/>
        </w:numPr>
        <w:spacing w:line="360" w:lineRule="auto"/>
        <w:ind w:left="426" w:hanging="142"/>
        <w:jc w:val="both"/>
        <w:rPr>
          <w:rFonts w:ascii="Times New Roman" w:hAnsi="Times New Roman" w:cs="Times New Roman"/>
          <w:sz w:val="28"/>
        </w:rPr>
      </w:pPr>
      <w:r>
        <w:rPr>
          <w:rFonts w:ascii="Times New Roman" w:hAnsi="Times New Roman" w:cs="Times New Roman"/>
          <w:sz w:val="28"/>
        </w:rPr>
        <w:t>Bên B sử dụng diện tích nhà cho thuê trái mục đích đã nêu tại khoản 2, Điều 1 của hợp đồng này hoặc trong thời gian sử dụng diện tích nhà thuê, bên B cố ý làm hư hại nghiêm trọng đến kết cấu và hiện trạng của nhà đang thuê.</w:t>
      </w:r>
    </w:p>
    <w:p w:rsidR="003D0960" w:rsidRDefault="003D0960" w:rsidP="00CF59F6">
      <w:pPr>
        <w:pStyle w:val="ListParagraph"/>
        <w:numPr>
          <w:ilvl w:val="0"/>
          <w:numId w:val="11"/>
        </w:numPr>
        <w:spacing w:line="360" w:lineRule="auto"/>
        <w:ind w:left="426" w:hanging="142"/>
        <w:jc w:val="both"/>
        <w:rPr>
          <w:rFonts w:ascii="Times New Roman" w:hAnsi="Times New Roman" w:cs="Times New Roman"/>
          <w:sz w:val="28"/>
        </w:rPr>
      </w:pPr>
      <w:r>
        <w:rPr>
          <w:rFonts w:ascii="Times New Roman" w:hAnsi="Times New Roman" w:cs="Times New Roman"/>
          <w:sz w:val="28"/>
        </w:rPr>
        <w:t>Cho thuê lại một phần hoặc toàn bộ diện tích nhà đang thuê mnà không có sự đồng ý của bên A.</w:t>
      </w:r>
    </w:p>
    <w:p w:rsidR="003D0960" w:rsidRDefault="003D0960" w:rsidP="00CF59F6">
      <w:pPr>
        <w:pStyle w:val="ListParagraph"/>
        <w:numPr>
          <w:ilvl w:val="0"/>
          <w:numId w:val="11"/>
        </w:numPr>
        <w:spacing w:line="360" w:lineRule="auto"/>
        <w:ind w:left="426" w:hanging="142"/>
        <w:jc w:val="both"/>
        <w:rPr>
          <w:rFonts w:ascii="Times New Roman" w:hAnsi="Times New Roman" w:cs="Times New Roman"/>
          <w:sz w:val="28"/>
        </w:rPr>
      </w:pPr>
      <w:r>
        <w:rPr>
          <w:rFonts w:ascii="Times New Roman" w:hAnsi="Times New Roman" w:cs="Times New Roman"/>
          <w:sz w:val="28"/>
        </w:rPr>
        <w:lastRenderedPageBreak/>
        <w:t>Khi bên B thanh toán tiền thuê nhà trễ so với thời gian ghi trong hợp đồng mà không được sự đồng ý của bên A.</w:t>
      </w:r>
    </w:p>
    <w:p w:rsidR="003D0960"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sz w:val="28"/>
        </w:rPr>
        <w:t xml:space="preserve">2. </w:t>
      </w:r>
      <w:r w:rsidR="003D0960" w:rsidRPr="00CF59F6">
        <w:rPr>
          <w:rFonts w:ascii="Times New Roman" w:hAnsi="Times New Roman" w:cs="Times New Roman"/>
          <w:sz w:val="28"/>
        </w:rPr>
        <w:t>Đảm bảo quyền sử dụng trọn vẹn và riêng biệt của bên B trong suốt thời gian hợp đồng, chịu trách nhiệm trước pháp luật nếu có bất kỳ bên thứ ba nào tranh chấp, khiếu kiện về địa điểm cho thuê.</w:t>
      </w:r>
    </w:p>
    <w:p w:rsidR="003D0960"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sz w:val="28"/>
        </w:rPr>
        <w:t xml:space="preserve">3. </w:t>
      </w:r>
      <w:r w:rsidR="003D0960" w:rsidRPr="00CF59F6">
        <w:rPr>
          <w:rFonts w:ascii="Times New Roman" w:hAnsi="Times New Roman" w:cs="Times New Roman"/>
          <w:sz w:val="28"/>
        </w:rPr>
        <w:t>Hỗ trợ bên B trong các trường hợp xin phép cải tạo, sửa chữa, xin lắp đặt các thiết bị, hay các công việc khác đòi hỏi phải có sự giúp đỡ của bên A.</w:t>
      </w:r>
    </w:p>
    <w:p w:rsidR="003D0960"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sz w:val="28"/>
        </w:rPr>
        <w:t xml:space="preserve">4. </w:t>
      </w:r>
      <w:r w:rsidR="003D0960" w:rsidRPr="00CF59F6">
        <w:rPr>
          <w:rFonts w:ascii="Times New Roman" w:hAnsi="Times New Roman" w:cs="Times New Roman"/>
          <w:sz w:val="28"/>
        </w:rPr>
        <w:t>Có nghĩa vụ bàn giao diện tích nhà cho thuê đúng hiện trạng, thời gian đã nêu tại Điều 1 và Điều 2 của hợp đồng này, đồng thời đảm bảo cho bên B được trọn quyền sử dụng diện tích nhà thuê trong suốt thời gian thuê.</w:t>
      </w:r>
    </w:p>
    <w:p w:rsidR="003D0960"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sz w:val="28"/>
        </w:rPr>
        <w:t xml:space="preserve">5. </w:t>
      </w:r>
      <w:r w:rsidR="003D0960" w:rsidRPr="00CF59F6">
        <w:rPr>
          <w:rFonts w:ascii="Times New Roman" w:hAnsi="Times New Roman" w:cs="Times New Roman"/>
          <w:sz w:val="28"/>
        </w:rPr>
        <w:t>Nộp thuế sử dụng nhà ở, đất ở hàng năm theo quy định của pháp luật.</w:t>
      </w:r>
    </w:p>
    <w:p w:rsidR="003D0960" w:rsidRPr="00CF59F6" w:rsidRDefault="00CF59F6" w:rsidP="00CF59F6">
      <w:pPr>
        <w:spacing w:line="360" w:lineRule="auto"/>
        <w:ind w:left="284"/>
        <w:jc w:val="both"/>
        <w:rPr>
          <w:rFonts w:ascii="Times New Roman" w:hAnsi="Times New Roman" w:cs="Times New Roman"/>
          <w:sz w:val="28"/>
        </w:rPr>
      </w:pPr>
      <w:r>
        <w:rPr>
          <w:rFonts w:ascii="Times New Roman" w:hAnsi="Times New Roman" w:cs="Times New Roman"/>
          <w:sz w:val="28"/>
        </w:rPr>
        <w:t xml:space="preserve">6. </w:t>
      </w:r>
      <w:r w:rsidR="003D0960" w:rsidRPr="00CF59F6">
        <w:rPr>
          <w:rFonts w:ascii="Times New Roman" w:hAnsi="Times New Roman" w:cs="Times New Roman"/>
          <w:sz w:val="28"/>
        </w:rPr>
        <w:t xml:space="preserve">Đã thông báo rõ tình hình thực tế về việc bên A đã </w:t>
      </w:r>
      <w:r w:rsidR="00DB21D3" w:rsidRPr="00CF59F6">
        <w:rPr>
          <w:rFonts w:ascii="Times New Roman" w:hAnsi="Times New Roman" w:cs="Times New Roman"/>
          <w:sz w:val="28"/>
        </w:rPr>
        <w:t>cho anh Lê Văn Hùng, sinh năm 1990, hộ khẩu thường trú: xã Gia Trấn, huyện Gia Viễn, tỉnh Ninh Bình thuê nhà để kinh doanh, nay ông Hùng đã tự chủ động chấm dứt hợp đồng cho thuê, nên mặc nhiên hợp đồng thuê nhà đã được UBND xã Gia Lập chứng thực ngày 13/8/2019 theo số 421, được hủy bỏ để thực hiện lại hợp đồng mới.</w:t>
      </w:r>
    </w:p>
    <w:p w:rsidR="00DB21D3" w:rsidRPr="00DB21D3" w:rsidRDefault="00DB21D3" w:rsidP="00CF59F6">
      <w:pPr>
        <w:spacing w:line="360" w:lineRule="auto"/>
        <w:ind w:left="284"/>
        <w:jc w:val="both"/>
        <w:rPr>
          <w:rFonts w:ascii="Times New Roman" w:hAnsi="Times New Roman" w:cs="Times New Roman"/>
          <w:b/>
          <w:sz w:val="28"/>
        </w:rPr>
      </w:pPr>
      <w:r w:rsidRPr="00DB21D3">
        <w:rPr>
          <w:rFonts w:ascii="Times New Roman" w:hAnsi="Times New Roman" w:cs="Times New Roman"/>
          <w:b/>
          <w:sz w:val="28"/>
        </w:rPr>
        <w:t>Điều 5: Quyền và nghĩa vụ của bên B</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Được trực tiếp đăng ký kinh doanh và tổ chức kinh doanh theo đúng pháp luật.</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Thanh toán tiền thuê nhà và ký quý đúng hạn cho bên A</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Được trọn quyền sử dụng diện tích nhà thuê và các công trình sẵn có gắn liền trong suốt thời gian thuê.</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Được sửa chữa, trang trí nội thất bên trong diện tích nhà thuê phù hợp với mục đích thuê nhà những không được làm ảnh hưởng đến kết cấu, hiện trạng nhà thuê, trường hợp bên B sửa chữa nhà thuê làm thay đổi kết cấu hiện trạng thì phải được sự đồng ý bằng văn bản của bên A và được phép của cơ quan có thẩm quyền theo quy định của pháp luật.</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Được gắn bảng hiệu tại khu vực nhà tọa lạc, các biểu tượng khác mang tính quảng cáo và phải được các ngành chức năng cho phép.</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lastRenderedPageBreak/>
        <w:t>Được yêu cầu bên A bồi thường những thiệt hại thực tế xảy ra khi có phát sinh tranh chấp về quyền sở hữu nhà và quyền sử dụng đất đang thuê làm ảnh hưởng đến việc kinh doanh của bên B.</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Trả tiền thuê nhà đầy đủ và đúng thời hạn, địa điểm đã ghi nhận trong hợp đồng này.</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Phải sử dụng diện tích nhà thuê đúng mục đích đã ghi nhận ở khoản 2, Điều 1 trong hợp đồng này.</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Chấp hành tốt các quy định về giữ gìn vệ sinh môi trường, phòng chống cháy nổ và trật tự an ninh trong khu vực.</w:t>
      </w:r>
    </w:p>
    <w:p w:rsidR="00DB21D3" w:rsidRDefault="00DB21D3" w:rsidP="00CF59F6">
      <w:pPr>
        <w:pStyle w:val="ListParagraph"/>
        <w:numPr>
          <w:ilvl w:val="0"/>
          <w:numId w:val="12"/>
        </w:numPr>
        <w:spacing w:line="360" w:lineRule="auto"/>
        <w:ind w:left="567" w:hanging="283"/>
        <w:jc w:val="both"/>
        <w:rPr>
          <w:rFonts w:ascii="Times New Roman" w:hAnsi="Times New Roman" w:cs="Times New Roman"/>
          <w:sz w:val="28"/>
        </w:rPr>
      </w:pPr>
      <w:r>
        <w:rPr>
          <w:rFonts w:ascii="Times New Roman" w:hAnsi="Times New Roman" w:cs="Times New Roman"/>
          <w:sz w:val="28"/>
        </w:rPr>
        <w:t>Tự chịu trách nhiệm về mọi hoạt động kinh doanh của mình trong suốt thời gian thuê nhà.</w:t>
      </w:r>
    </w:p>
    <w:p w:rsidR="00DB21D3" w:rsidRPr="00DB21D3" w:rsidRDefault="00DB21D3" w:rsidP="00CF59F6">
      <w:pPr>
        <w:spacing w:line="360" w:lineRule="auto"/>
        <w:ind w:left="284"/>
        <w:jc w:val="both"/>
        <w:rPr>
          <w:rFonts w:ascii="Times New Roman" w:hAnsi="Times New Roman" w:cs="Times New Roman"/>
          <w:b/>
          <w:sz w:val="28"/>
        </w:rPr>
      </w:pPr>
      <w:r w:rsidRPr="00DB21D3">
        <w:rPr>
          <w:rFonts w:ascii="Times New Roman" w:hAnsi="Times New Roman" w:cs="Times New Roman"/>
          <w:b/>
          <w:sz w:val="28"/>
        </w:rPr>
        <w:t>Điều 6: Chấm dứt hợp đồng thuê nhà</w:t>
      </w:r>
    </w:p>
    <w:p w:rsidR="00DB21D3" w:rsidRDefault="00DB21D3" w:rsidP="00CF59F6">
      <w:pPr>
        <w:spacing w:line="360" w:lineRule="auto"/>
        <w:ind w:left="284"/>
        <w:jc w:val="both"/>
        <w:rPr>
          <w:rFonts w:ascii="Times New Roman" w:hAnsi="Times New Roman" w:cs="Times New Roman"/>
          <w:sz w:val="28"/>
        </w:rPr>
      </w:pPr>
      <w:r>
        <w:rPr>
          <w:rFonts w:ascii="Times New Roman" w:hAnsi="Times New Roman" w:cs="Times New Roman"/>
          <w:sz w:val="28"/>
        </w:rPr>
        <w:t>Hợp đồng thuê nhà ở chấm dứt trong các trường hợp sau:</w:t>
      </w:r>
    </w:p>
    <w:p w:rsidR="00DB21D3" w:rsidRDefault="00DB21D3" w:rsidP="00CF59F6">
      <w:pPr>
        <w:pStyle w:val="ListParagraph"/>
        <w:numPr>
          <w:ilvl w:val="0"/>
          <w:numId w:val="11"/>
        </w:numPr>
        <w:spacing w:line="360" w:lineRule="auto"/>
        <w:ind w:left="567" w:hanging="283"/>
        <w:jc w:val="both"/>
        <w:rPr>
          <w:rFonts w:ascii="Times New Roman" w:hAnsi="Times New Roman" w:cs="Times New Roman"/>
          <w:sz w:val="28"/>
        </w:rPr>
      </w:pPr>
      <w:r>
        <w:rPr>
          <w:rFonts w:ascii="Times New Roman" w:hAnsi="Times New Roman" w:cs="Times New Roman"/>
          <w:sz w:val="28"/>
        </w:rPr>
        <w:t>Thời hạn thuê đã hết</w:t>
      </w:r>
    </w:p>
    <w:p w:rsidR="00DB21D3" w:rsidRDefault="00DB21D3" w:rsidP="00CF59F6">
      <w:pPr>
        <w:pStyle w:val="ListParagraph"/>
        <w:numPr>
          <w:ilvl w:val="0"/>
          <w:numId w:val="11"/>
        </w:numPr>
        <w:spacing w:line="360" w:lineRule="auto"/>
        <w:ind w:left="567" w:hanging="283"/>
        <w:jc w:val="both"/>
        <w:rPr>
          <w:rFonts w:ascii="Times New Roman" w:hAnsi="Times New Roman" w:cs="Times New Roman"/>
          <w:sz w:val="28"/>
        </w:rPr>
      </w:pPr>
      <w:r>
        <w:rPr>
          <w:rFonts w:ascii="Times New Roman" w:hAnsi="Times New Roman" w:cs="Times New Roman"/>
          <w:sz w:val="28"/>
        </w:rPr>
        <w:t>Nhà cho thuê phải tháo dỡ do bị hư hỏng nặng có nguy cơ sụp đổ hoặc thực hiện quy hoạch xây dựng của Nhà nước.</w:t>
      </w:r>
    </w:p>
    <w:p w:rsidR="00DB21D3" w:rsidRDefault="00DB21D3" w:rsidP="00CF59F6">
      <w:pPr>
        <w:pStyle w:val="ListParagraph"/>
        <w:numPr>
          <w:ilvl w:val="0"/>
          <w:numId w:val="11"/>
        </w:numPr>
        <w:spacing w:line="360" w:lineRule="auto"/>
        <w:ind w:left="567" w:hanging="283"/>
        <w:jc w:val="both"/>
        <w:rPr>
          <w:rFonts w:ascii="Times New Roman" w:hAnsi="Times New Roman" w:cs="Times New Roman"/>
          <w:sz w:val="28"/>
        </w:rPr>
      </w:pPr>
      <w:r>
        <w:rPr>
          <w:rFonts w:ascii="Times New Roman" w:hAnsi="Times New Roman" w:cs="Times New Roman"/>
          <w:sz w:val="28"/>
        </w:rPr>
        <w:t>Bên B: bị rút giấy phép hoạt động kinh doanh nếu vi phạm quy định của nhà nước.</w:t>
      </w:r>
    </w:p>
    <w:p w:rsidR="00DB21D3" w:rsidRDefault="00DB21D3" w:rsidP="00CF59F6">
      <w:pPr>
        <w:pStyle w:val="ListParagraph"/>
        <w:numPr>
          <w:ilvl w:val="0"/>
          <w:numId w:val="11"/>
        </w:numPr>
        <w:spacing w:line="360" w:lineRule="auto"/>
        <w:ind w:left="567" w:hanging="283"/>
        <w:jc w:val="both"/>
        <w:rPr>
          <w:rFonts w:ascii="Times New Roman" w:hAnsi="Times New Roman" w:cs="Times New Roman"/>
          <w:sz w:val="28"/>
        </w:rPr>
      </w:pPr>
      <w:r>
        <w:rPr>
          <w:rFonts w:ascii="Times New Roman" w:hAnsi="Times New Roman" w:cs="Times New Roman"/>
          <w:sz w:val="28"/>
        </w:rPr>
        <w:t>Bên A: có quyền chấm dứt hoạt đồng thuê nhà trước thời hạn khi bên B không thanh toán tiền thuê nhà đúng hạn.</w:t>
      </w:r>
    </w:p>
    <w:p w:rsidR="00DB21D3" w:rsidRDefault="00DB21D3" w:rsidP="00CF59F6">
      <w:pPr>
        <w:pStyle w:val="ListParagraph"/>
        <w:numPr>
          <w:ilvl w:val="0"/>
          <w:numId w:val="11"/>
        </w:numPr>
        <w:spacing w:line="360" w:lineRule="auto"/>
        <w:ind w:left="567" w:hanging="283"/>
        <w:jc w:val="both"/>
        <w:rPr>
          <w:rFonts w:ascii="Times New Roman" w:hAnsi="Times New Roman" w:cs="Times New Roman"/>
          <w:sz w:val="28"/>
        </w:rPr>
      </w:pPr>
      <w:r>
        <w:rPr>
          <w:rFonts w:ascii="Times New Roman" w:hAnsi="Times New Roman" w:cs="Times New Roman"/>
          <w:sz w:val="28"/>
        </w:rPr>
        <w:t>Bên B: sử dụng nhà sai mục đích tại khoản 2, Điều 1 của hợp đồng này.</w:t>
      </w:r>
    </w:p>
    <w:p w:rsidR="00DB21D3" w:rsidRDefault="00DB21D3" w:rsidP="00CF59F6">
      <w:pPr>
        <w:pStyle w:val="ListParagraph"/>
        <w:numPr>
          <w:ilvl w:val="0"/>
          <w:numId w:val="11"/>
        </w:numPr>
        <w:spacing w:line="360" w:lineRule="auto"/>
        <w:ind w:left="567" w:hanging="283"/>
        <w:jc w:val="both"/>
        <w:rPr>
          <w:rFonts w:ascii="Times New Roman" w:hAnsi="Times New Roman" w:cs="Times New Roman"/>
          <w:sz w:val="28"/>
        </w:rPr>
      </w:pPr>
      <w:r>
        <w:rPr>
          <w:rFonts w:ascii="Times New Roman" w:hAnsi="Times New Roman" w:cs="Times New Roman"/>
          <w:sz w:val="28"/>
        </w:rPr>
        <w:t>Trong trường hợp bên cho thuê bị phát mại tài sản nếu không thanh toán được tiền vay tại Ngân hàng theo quy định của Luật ngân hàng và các tổ chức tín dụng và quy định của Bộ Luật dân sự 2015 thì bên B chấm dứt hợp đồng cho thuê theo quy định.</w:t>
      </w:r>
    </w:p>
    <w:p w:rsidR="00DB21D3" w:rsidRPr="00DB21D3" w:rsidRDefault="00DB21D3" w:rsidP="00CF59F6">
      <w:pPr>
        <w:pStyle w:val="ListParagraph"/>
        <w:spacing w:line="360" w:lineRule="auto"/>
        <w:ind w:left="567" w:hanging="283"/>
        <w:jc w:val="both"/>
        <w:rPr>
          <w:rFonts w:ascii="Times New Roman" w:hAnsi="Times New Roman" w:cs="Times New Roman"/>
          <w:b/>
          <w:sz w:val="28"/>
        </w:rPr>
      </w:pPr>
      <w:r w:rsidRPr="00DB21D3">
        <w:rPr>
          <w:rFonts w:ascii="Times New Roman" w:hAnsi="Times New Roman" w:cs="Times New Roman"/>
          <w:b/>
          <w:sz w:val="28"/>
        </w:rPr>
        <w:t>Điều 7: Các cam kết và thỏa thuận khác</w:t>
      </w:r>
    </w:p>
    <w:p w:rsidR="00DB21D3" w:rsidRDefault="00DB21D3" w:rsidP="00CF59F6">
      <w:pPr>
        <w:pStyle w:val="ListParagraph"/>
        <w:numPr>
          <w:ilvl w:val="0"/>
          <w:numId w:val="13"/>
        </w:numPr>
        <w:spacing w:line="360" w:lineRule="auto"/>
        <w:ind w:left="567" w:hanging="283"/>
        <w:jc w:val="both"/>
        <w:rPr>
          <w:rFonts w:ascii="Times New Roman" w:hAnsi="Times New Roman" w:cs="Times New Roman"/>
          <w:sz w:val="28"/>
        </w:rPr>
      </w:pPr>
      <w:r>
        <w:rPr>
          <w:rFonts w:ascii="Times New Roman" w:hAnsi="Times New Roman" w:cs="Times New Roman"/>
          <w:sz w:val="28"/>
        </w:rPr>
        <w:t>Vì điều kiện khách quan, nếu bên A muốn lấy lại diện tích nhà cho thuê hoặc bên B muốn trả lại diện tích nhà thuê trước thời hạn hợp đồng thì hai bên phải thông báo cho nhau 3 tháng trước khi kết thúc hợp đồng.</w:t>
      </w:r>
    </w:p>
    <w:p w:rsidR="00DB21D3" w:rsidRDefault="00DB21D3" w:rsidP="00CF59F6">
      <w:pPr>
        <w:pStyle w:val="ListParagraph"/>
        <w:numPr>
          <w:ilvl w:val="0"/>
          <w:numId w:val="13"/>
        </w:numPr>
        <w:spacing w:line="360" w:lineRule="auto"/>
        <w:ind w:left="567" w:hanging="283"/>
        <w:jc w:val="both"/>
        <w:rPr>
          <w:rFonts w:ascii="Times New Roman" w:hAnsi="Times New Roman" w:cs="Times New Roman"/>
          <w:sz w:val="28"/>
        </w:rPr>
      </w:pPr>
      <w:r>
        <w:rPr>
          <w:rFonts w:ascii="Times New Roman" w:hAnsi="Times New Roman" w:cs="Times New Roman"/>
          <w:sz w:val="28"/>
        </w:rPr>
        <w:lastRenderedPageBreak/>
        <w:t>Nếu khi hến hạn hợp đồng mà bên A tiếp tục cho thuê thì bên B được quyền ưu tiên tiếp tục thuê, giá cho thuê sẽ do hai bên thương lượng.</w:t>
      </w:r>
    </w:p>
    <w:p w:rsidR="00DB21D3" w:rsidRDefault="00DB21D3" w:rsidP="00CF59F6">
      <w:pPr>
        <w:pStyle w:val="ListParagraph"/>
        <w:numPr>
          <w:ilvl w:val="0"/>
          <w:numId w:val="13"/>
        </w:numPr>
        <w:spacing w:line="360" w:lineRule="auto"/>
        <w:ind w:left="567" w:hanging="283"/>
        <w:jc w:val="both"/>
        <w:rPr>
          <w:rFonts w:ascii="Times New Roman" w:hAnsi="Times New Roman" w:cs="Times New Roman"/>
          <w:sz w:val="28"/>
        </w:rPr>
      </w:pPr>
      <w:r>
        <w:rPr>
          <w:rFonts w:ascii="Times New Roman" w:hAnsi="Times New Roman" w:cs="Times New Roman"/>
          <w:sz w:val="28"/>
        </w:rPr>
        <w:t>Các hạng mục xây dựng gắn liền với kết cấu xây dựng không thể di chuyển thuộc về bên A khi chấm dứt hợp đồng. Tuy nhiên, bên A sẽ bàn giao lại cho bên A mà không phải hoàn trả lại hiện trạng ban đầu.</w:t>
      </w:r>
    </w:p>
    <w:p w:rsidR="00DB21D3" w:rsidRDefault="00DB21D3" w:rsidP="00CF59F6">
      <w:pPr>
        <w:pStyle w:val="ListParagraph"/>
        <w:numPr>
          <w:ilvl w:val="0"/>
          <w:numId w:val="13"/>
        </w:numPr>
        <w:spacing w:line="360" w:lineRule="auto"/>
        <w:ind w:left="567" w:hanging="283"/>
        <w:jc w:val="both"/>
        <w:rPr>
          <w:rFonts w:ascii="Times New Roman" w:hAnsi="Times New Roman" w:cs="Times New Roman"/>
          <w:sz w:val="28"/>
        </w:rPr>
      </w:pPr>
      <w:r>
        <w:rPr>
          <w:rFonts w:ascii="Times New Roman" w:hAnsi="Times New Roman" w:cs="Times New Roman"/>
          <w:sz w:val="28"/>
        </w:rPr>
        <w:t>Bên B phải thanh toán đầy đủ tiền thuê nhà, tiền điện, nước và các chi phí khác đã sử dụng (bên A có quyền truy đòi nếu nhận được các hóa đơn sau khi chấm dứt hợp đồng).</w:t>
      </w:r>
    </w:p>
    <w:p w:rsidR="00DB21D3" w:rsidRDefault="00DB21D3" w:rsidP="00CF59F6">
      <w:pPr>
        <w:pStyle w:val="ListParagraph"/>
        <w:numPr>
          <w:ilvl w:val="0"/>
          <w:numId w:val="13"/>
        </w:numPr>
        <w:spacing w:line="360" w:lineRule="auto"/>
        <w:ind w:left="567" w:hanging="283"/>
        <w:jc w:val="both"/>
        <w:rPr>
          <w:rFonts w:ascii="Times New Roman" w:hAnsi="Times New Roman" w:cs="Times New Roman"/>
          <w:sz w:val="28"/>
        </w:rPr>
      </w:pPr>
      <w:r>
        <w:rPr>
          <w:rFonts w:ascii="Times New Roman" w:hAnsi="Times New Roman" w:cs="Times New Roman"/>
          <w:sz w:val="28"/>
        </w:rPr>
        <w:t>Nếu trong thời gian thuê nhà có phát sinh việc nhà, đất cho thuê bị giải tỏa, di dời thì bên A thống báo trước cho bên B trước 03 tháng.</w:t>
      </w:r>
    </w:p>
    <w:p w:rsidR="00DB21D3" w:rsidRDefault="00DB21D3" w:rsidP="00CF59F6">
      <w:pPr>
        <w:pStyle w:val="ListParagraph"/>
        <w:numPr>
          <w:ilvl w:val="0"/>
          <w:numId w:val="13"/>
        </w:numPr>
        <w:spacing w:line="360" w:lineRule="auto"/>
        <w:ind w:left="567" w:hanging="283"/>
        <w:jc w:val="both"/>
        <w:rPr>
          <w:rFonts w:ascii="Times New Roman" w:hAnsi="Times New Roman" w:cs="Times New Roman"/>
          <w:sz w:val="28"/>
        </w:rPr>
      </w:pPr>
      <w:r>
        <w:rPr>
          <w:rFonts w:ascii="Times New Roman" w:hAnsi="Times New Roman" w:cs="Times New Roman"/>
          <w:sz w:val="28"/>
        </w:rPr>
        <w:t>Hai bên cam kết thực hiện đúng và đầy đủ các điều khoản đã ghi trong hợp đồng, trường hợp phát sinh tranh chấp, hai bên cùng nhau thương lượng giải quyết, nếu hai bên không tự giải quyết được thì có quyền khởi kiện đến Tòa án nhân dân các cấp để yêu cầu giải quyết theo quy định của pháp luật.</w:t>
      </w:r>
    </w:p>
    <w:p w:rsidR="00DB21D3" w:rsidRDefault="00DB21D3" w:rsidP="00CF59F6">
      <w:pPr>
        <w:spacing w:line="360" w:lineRule="auto"/>
        <w:ind w:firstLine="284"/>
        <w:jc w:val="both"/>
        <w:rPr>
          <w:rFonts w:ascii="Times New Roman" w:hAnsi="Times New Roman" w:cs="Times New Roman"/>
          <w:sz w:val="28"/>
        </w:rPr>
      </w:pPr>
      <w:r>
        <w:rPr>
          <w:rFonts w:ascii="Times New Roman" w:hAnsi="Times New Roman" w:cs="Times New Roman"/>
          <w:sz w:val="28"/>
        </w:rPr>
        <w:t>Mọi sửa đổi, bổ sung hoặc hủy bỏ hợp đồng này chỉ có giá trịnh khi được lập  thành văn bản do hai bên cùng ký tên và được cơ quan có thẩm quyền chứng nhận.</w:t>
      </w:r>
    </w:p>
    <w:p w:rsidR="00DB21D3" w:rsidRDefault="00DB21D3" w:rsidP="00CF59F6">
      <w:pPr>
        <w:tabs>
          <w:tab w:val="center" w:pos="2552"/>
          <w:tab w:val="center" w:pos="6946"/>
        </w:tabs>
        <w:spacing w:line="360" w:lineRule="auto"/>
        <w:ind w:left="720"/>
        <w:jc w:val="both"/>
        <w:rPr>
          <w:rFonts w:ascii="Times New Roman" w:hAnsi="Times New Roman" w:cs="Times New Roman"/>
          <w:b/>
          <w:sz w:val="28"/>
        </w:rPr>
      </w:pPr>
      <w:r w:rsidRPr="00DB21D3">
        <w:rPr>
          <w:rFonts w:ascii="Times New Roman" w:hAnsi="Times New Roman" w:cs="Times New Roman"/>
          <w:b/>
          <w:sz w:val="28"/>
        </w:rPr>
        <w:tab/>
        <w:t>ĐẠI DIỆN BÊN THUÊ NHÀ</w:t>
      </w:r>
      <w:r w:rsidRPr="00DB21D3">
        <w:rPr>
          <w:rFonts w:ascii="Times New Roman" w:hAnsi="Times New Roman" w:cs="Times New Roman"/>
          <w:b/>
          <w:sz w:val="28"/>
        </w:rPr>
        <w:tab/>
        <w:t>ĐẠI DIỆN BÊN CHO THUÊ NHÀ</w:t>
      </w:r>
    </w:p>
    <w:p w:rsidR="00DB21D3" w:rsidRPr="00DB21D3" w:rsidRDefault="00DB21D3" w:rsidP="00CF59F6">
      <w:pPr>
        <w:tabs>
          <w:tab w:val="center" w:pos="2552"/>
          <w:tab w:val="center" w:pos="6946"/>
        </w:tabs>
        <w:spacing w:line="360" w:lineRule="auto"/>
        <w:ind w:left="720"/>
        <w:jc w:val="both"/>
        <w:rPr>
          <w:rFonts w:ascii="Times New Roman" w:hAnsi="Times New Roman" w:cs="Times New Roman"/>
          <w:i/>
          <w:sz w:val="24"/>
        </w:rPr>
      </w:pPr>
      <w:r w:rsidRPr="00DB21D3">
        <w:rPr>
          <w:rFonts w:ascii="Times New Roman" w:hAnsi="Times New Roman" w:cs="Times New Roman"/>
          <w:i/>
          <w:sz w:val="24"/>
        </w:rPr>
        <w:tab/>
        <w:t>(Ký và ghi rõ họ tên)</w:t>
      </w:r>
      <w:r w:rsidRPr="00DB21D3">
        <w:rPr>
          <w:rFonts w:ascii="Times New Roman" w:hAnsi="Times New Roman" w:cs="Times New Roman"/>
          <w:i/>
          <w:sz w:val="24"/>
        </w:rPr>
        <w:tab/>
        <w:t>(Ký và ghi rõ họ tên)</w:t>
      </w:r>
    </w:p>
    <w:p w:rsidR="00DB21D3" w:rsidRDefault="00DB21D3" w:rsidP="00CF59F6">
      <w:pPr>
        <w:tabs>
          <w:tab w:val="center" w:pos="2552"/>
          <w:tab w:val="center" w:pos="6946"/>
        </w:tabs>
        <w:spacing w:line="360" w:lineRule="auto"/>
        <w:ind w:left="720"/>
        <w:jc w:val="both"/>
        <w:rPr>
          <w:rFonts w:ascii="Times New Roman" w:hAnsi="Times New Roman" w:cs="Times New Roman"/>
          <w:b/>
          <w:sz w:val="28"/>
        </w:rPr>
      </w:pPr>
    </w:p>
    <w:p w:rsidR="00DB21D3" w:rsidRDefault="00DB21D3" w:rsidP="00CF59F6">
      <w:pPr>
        <w:tabs>
          <w:tab w:val="center" w:pos="2552"/>
          <w:tab w:val="center" w:pos="6946"/>
        </w:tabs>
        <w:spacing w:line="360" w:lineRule="auto"/>
        <w:ind w:left="720"/>
        <w:jc w:val="both"/>
        <w:rPr>
          <w:rFonts w:ascii="Times New Roman" w:hAnsi="Times New Roman" w:cs="Times New Roman"/>
          <w:b/>
          <w:sz w:val="28"/>
        </w:rPr>
      </w:pPr>
      <w:bookmarkStart w:id="0" w:name="_GoBack"/>
      <w:bookmarkEnd w:id="0"/>
    </w:p>
    <w:p w:rsidR="00DB21D3" w:rsidRDefault="00DB21D3" w:rsidP="00CF59F6">
      <w:pPr>
        <w:tabs>
          <w:tab w:val="center" w:pos="2552"/>
          <w:tab w:val="center" w:pos="6946"/>
        </w:tabs>
        <w:spacing w:line="360" w:lineRule="auto"/>
        <w:ind w:left="720"/>
        <w:jc w:val="both"/>
        <w:rPr>
          <w:rFonts w:ascii="Times New Roman" w:hAnsi="Times New Roman" w:cs="Times New Roman"/>
          <w:b/>
          <w:sz w:val="28"/>
        </w:rPr>
      </w:pPr>
      <w:r>
        <w:rPr>
          <w:rFonts w:ascii="Times New Roman" w:hAnsi="Times New Roman" w:cs="Times New Roman"/>
          <w:b/>
          <w:sz w:val="28"/>
        </w:rPr>
        <w:tab/>
        <w:t>Lê Văn Thiện</w:t>
      </w:r>
      <w:r>
        <w:rPr>
          <w:rFonts w:ascii="Times New Roman" w:hAnsi="Times New Roman" w:cs="Times New Roman"/>
          <w:b/>
          <w:sz w:val="28"/>
        </w:rPr>
        <w:tab/>
        <w:t>Nguyễn Đình Trực</w:t>
      </w:r>
    </w:p>
    <w:p w:rsidR="00DB21D3" w:rsidRDefault="00DB21D3" w:rsidP="00CF59F6">
      <w:pPr>
        <w:tabs>
          <w:tab w:val="center" w:pos="2552"/>
          <w:tab w:val="center" w:pos="6946"/>
        </w:tabs>
        <w:spacing w:line="360" w:lineRule="auto"/>
        <w:ind w:left="720"/>
        <w:jc w:val="both"/>
        <w:rPr>
          <w:rFonts w:ascii="Times New Roman" w:hAnsi="Times New Roman" w:cs="Times New Roman"/>
          <w:b/>
          <w:sz w:val="28"/>
        </w:rPr>
      </w:pPr>
    </w:p>
    <w:p w:rsidR="00DB21D3" w:rsidRDefault="00DB21D3" w:rsidP="00CF59F6">
      <w:pPr>
        <w:tabs>
          <w:tab w:val="center" w:pos="2552"/>
          <w:tab w:val="center" w:pos="6946"/>
        </w:tabs>
        <w:spacing w:line="360" w:lineRule="auto"/>
        <w:ind w:left="720"/>
        <w:jc w:val="both"/>
        <w:rPr>
          <w:rFonts w:ascii="Times New Roman" w:hAnsi="Times New Roman" w:cs="Times New Roman"/>
          <w:b/>
          <w:sz w:val="28"/>
        </w:rPr>
      </w:pPr>
    </w:p>
    <w:p w:rsidR="003D0960" w:rsidRPr="003D0960" w:rsidRDefault="00DB21D3" w:rsidP="00CF59F6">
      <w:pPr>
        <w:tabs>
          <w:tab w:val="center" w:pos="2552"/>
          <w:tab w:val="center" w:pos="6946"/>
        </w:tabs>
        <w:spacing w:line="360" w:lineRule="auto"/>
        <w:ind w:left="7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b/>
          <w:sz w:val="28"/>
        </w:rPr>
        <w:tab/>
        <w:t>Định Thị Quý</w:t>
      </w:r>
    </w:p>
    <w:p w:rsidR="00EA37D3" w:rsidRPr="00EA37D3" w:rsidRDefault="00EA37D3" w:rsidP="00CF59F6">
      <w:pPr>
        <w:spacing w:line="360" w:lineRule="auto"/>
        <w:jc w:val="both"/>
        <w:rPr>
          <w:rFonts w:ascii="Times New Roman" w:hAnsi="Times New Roman" w:cs="Times New Roman"/>
          <w:sz w:val="28"/>
        </w:rPr>
      </w:pPr>
    </w:p>
    <w:sectPr w:rsidR="00EA37D3" w:rsidRPr="00EA37D3" w:rsidSect="00CF59F6">
      <w:footerReference w:type="default" r:id="rId8"/>
      <w:pgSz w:w="11906" w:h="16838"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67" w:rsidRDefault="002C1C67" w:rsidP="00CF59F6">
      <w:pPr>
        <w:spacing w:after="0" w:line="240" w:lineRule="auto"/>
      </w:pPr>
      <w:r>
        <w:separator/>
      </w:r>
    </w:p>
  </w:endnote>
  <w:endnote w:type="continuationSeparator" w:id="0">
    <w:p w:rsidR="002C1C67" w:rsidRDefault="002C1C67" w:rsidP="00CF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1497946292"/>
      <w:docPartObj>
        <w:docPartGallery w:val="Page Numbers (Bottom of Page)"/>
        <w:docPartUnique/>
      </w:docPartObj>
    </w:sdtPr>
    <w:sdtEndPr>
      <w:rPr>
        <w:noProof/>
      </w:rPr>
    </w:sdtEndPr>
    <w:sdtContent>
      <w:p w:rsidR="00CF59F6" w:rsidRPr="00CF59F6" w:rsidRDefault="00CF59F6">
        <w:pPr>
          <w:pStyle w:val="Footer"/>
          <w:jc w:val="center"/>
          <w:rPr>
            <w:rFonts w:ascii="Times New Roman" w:hAnsi="Times New Roman" w:cs="Times New Roman"/>
            <w:sz w:val="28"/>
          </w:rPr>
        </w:pPr>
        <w:r w:rsidRPr="00CF59F6">
          <w:rPr>
            <w:rFonts w:ascii="Times New Roman" w:hAnsi="Times New Roman" w:cs="Times New Roman"/>
            <w:sz w:val="28"/>
          </w:rPr>
          <w:fldChar w:fldCharType="begin"/>
        </w:r>
        <w:r w:rsidRPr="00CF59F6">
          <w:rPr>
            <w:rFonts w:ascii="Times New Roman" w:hAnsi="Times New Roman" w:cs="Times New Roman"/>
            <w:sz w:val="28"/>
          </w:rPr>
          <w:instrText xml:space="preserve"> PAGE   \* MERGEFORMAT </w:instrText>
        </w:r>
        <w:r w:rsidRPr="00CF59F6">
          <w:rPr>
            <w:rFonts w:ascii="Times New Roman" w:hAnsi="Times New Roman" w:cs="Times New Roman"/>
            <w:sz w:val="28"/>
          </w:rPr>
          <w:fldChar w:fldCharType="separate"/>
        </w:r>
        <w:r>
          <w:rPr>
            <w:rFonts w:ascii="Times New Roman" w:hAnsi="Times New Roman" w:cs="Times New Roman"/>
            <w:noProof/>
            <w:sz w:val="28"/>
          </w:rPr>
          <w:t>5</w:t>
        </w:r>
        <w:r w:rsidRPr="00CF59F6">
          <w:rPr>
            <w:rFonts w:ascii="Times New Roman" w:hAnsi="Times New Roman" w:cs="Times New Roman"/>
            <w:noProof/>
            <w:sz w:val="28"/>
          </w:rPr>
          <w:fldChar w:fldCharType="end"/>
        </w:r>
      </w:p>
    </w:sdtContent>
  </w:sdt>
  <w:p w:rsidR="00CF59F6" w:rsidRDefault="00CF59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67" w:rsidRDefault="002C1C67" w:rsidP="00CF59F6">
      <w:pPr>
        <w:spacing w:after="0" w:line="240" w:lineRule="auto"/>
      </w:pPr>
      <w:r>
        <w:separator/>
      </w:r>
    </w:p>
  </w:footnote>
  <w:footnote w:type="continuationSeparator" w:id="0">
    <w:p w:rsidR="002C1C67" w:rsidRDefault="002C1C67" w:rsidP="00CF5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82F"/>
    <w:multiLevelType w:val="hybridMultilevel"/>
    <w:tmpl w:val="2ED030D4"/>
    <w:lvl w:ilvl="0" w:tplc="22F44A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BB1438"/>
    <w:multiLevelType w:val="hybridMultilevel"/>
    <w:tmpl w:val="2A906374"/>
    <w:lvl w:ilvl="0" w:tplc="B390254C">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9C13720"/>
    <w:multiLevelType w:val="hybridMultilevel"/>
    <w:tmpl w:val="65D2C1E8"/>
    <w:lvl w:ilvl="0" w:tplc="FBB87E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5F199C"/>
    <w:multiLevelType w:val="hybridMultilevel"/>
    <w:tmpl w:val="FF2A8766"/>
    <w:lvl w:ilvl="0" w:tplc="91AE5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F4C2957"/>
    <w:multiLevelType w:val="hybridMultilevel"/>
    <w:tmpl w:val="88A463FC"/>
    <w:lvl w:ilvl="0" w:tplc="D95423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CDD278C"/>
    <w:multiLevelType w:val="hybridMultilevel"/>
    <w:tmpl w:val="D708E23C"/>
    <w:lvl w:ilvl="0" w:tplc="914EC7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E2B33B4"/>
    <w:multiLevelType w:val="hybridMultilevel"/>
    <w:tmpl w:val="0DEC9710"/>
    <w:lvl w:ilvl="0" w:tplc="682CF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42316B"/>
    <w:multiLevelType w:val="hybridMultilevel"/>
    <w:tmpl w:val="D1461A7C"/>
    <w:lvl w:ilvl="0" w:tplc="AAA656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7D7278"/>
    <w:multiLevelType w:val="hybridMultilevel"/>
    <w:tmpl w:val="4FFA9E3E"/>
    <w:lvl w:ilvl="0" w:tplc="E13C3B6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69B5EEC"/>
    <w:multiLevelType w:val="hybridMultilevel"/>
    <w:tmpl w:val="4B6A7F7E"/>
    <w:lvl w:ilvl="0" w:tplc="B112B4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0CC0E77"/>
    <w:multiLevelType w:val="hybridMultilevel"/>
    <w:tmpl w:val="AF9C9EC2"/>
    <w:lvl w:ilvl="0" w:tplc="76B0A53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7102185B"/>
    <w:multiLevelType w:val="hybridMultilevel"/>
    <w:tmpl w:val="3300D3A4"/>
    <w:lvl w:ilvl="0" w:tplc="EC5AF1EA">
      <w:start w:val="1"/>
      <w:numFmt w:val="decimal"/>
      <w:lvlText w:val="%1."/>
      <w:lvlJc w:val="left"/>
      <w:pPr>
        <w:ind w:left="1069" w:hanging="360"/>
      </w:pPr>
      <w:rPr>
        <w:rFonts w:hint="default"/>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A7642D1"/>
    <w:multiLevelType w:val="hybridMultilevel"/>
    <w:tmpl w:val="2D683C0E"/>
    <w:lvl w:ilvl="0" w:tplc="158E258E">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6"/>
  </w:num>
  <w:num w:numId="5">
    <w:abstractNumId w:val="9"/>
  </w:num>
  <w:num w:numId="6">
    <w:abstractNumId w:val="7"/>
  </w:num>
  <w:num w:numId="7">
    <w:abstractNumId w:val="3"/>
  </w:num>
  <w:num w:numId="8">
    <w:abstractNumId w:val="5"/>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B9"/>
    <w:rsid w:val="002C1C67"/>
    <w:rsid w:val="003D0960"/>
    <w:rsid w:val="00A477B9"/>
    <w:rsid w:val="00CF59F6"/>
    <w:rsid w:val="00DB21D3"/>
    <w:rsid w:val="00DD5A75"/>
    <w:rsid w:val="00EA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B902D"/>
  <w15:chartTrackingRefBased/>
  <w15:docId w15:val="{1A3682FC-52E3-4674-8E80-76E559E6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7B9"/>
    <w:pPr>
      <w:ind w:left="720"/>
      <w:contextualSpacing/>
    </w:pPr>
  </w:style>
  <w:style w:type="paragraph" w:styleId="Header">
    <w:name w:val="header"/>
    <w:basedOn w:val="Normal"/>
    <w:link w:val="HeaderChar"/>
    <w:uiPriority w:val="99"/>
    <w:unhideWhenUsed/>
    <w:rsid w:val="00CF5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F6"/>
  </w:style>
  <w:style w:type="paragraph" w:styleId="Footer">
    <w:name w:val="footer"/>
    <w:basedOn w:val="Normal"/>
    <w:link w:val="FooterChar"/>
    <w:uiPriority w:val="99"/>
    <w:unhideWhenUsed/>
    <w:rsid w:val="00CF5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F6"/>
  </w:style>
  <w:style w:type="paragraph" w:styleId="BalloonText">
    <w:name w:val="Balloon Text"/>
    <w:basedOn w:val="Normal"/>
    <w:link w:val="BalloonTextChar"/>
    <w:uiPriority w:val="99"/>
    <w:semiHidden/>
    <w:unhideWhenUsed/>
    <w:rsid w:val="00CF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FC37-79C2-4606-81AD-46EAE089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2020-02-26T06:59:00Z</cp:lastPrinted>
  <dcterms:created xsi:type="dcterms:W3CDTF">2020-02-26T05:45:00Z</dcterms:created>
  <dcterms:modified xsi:type="dcterms:W3CDTF">2020-02-26T07:03:00Z</dcterms:modified>
</cp:coreProperties>
</file>